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51B25" w:rsidTr="004A50E3">
        <w:tc>
          <w:tcPr>
            <w:tcW w:w="4395" w:type="dxa"/>
            <w:gridSpan w:val="3"/>
          </w:tcPr>
          <w:p w:rsidR="00751B25" w:rsidRPr="000D3348" w:rsidRDefault="00751B25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51B25" w:rsidRDefault="00C8044D" w:rsidP="004A50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1B25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0C5525">
              <w:rPr>
                <w:rFonts w:ascii="Times New Roman" w:hAnsi="Times New Roman" w:cs="Times New Roman"/>
                <w:sz w:val="28"/>
                <w:szCs w:val="28"/>
              </w:rPr>
              <w:t>Межрайонной ИФНС России № 1 по Самарской области</w:t>
            </w:r>
            <w:r w:rsidR="004A50E3"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4A50E3" w:rsidTr="004A50E3">
        <w:tc>
          <w:tcPr>
            <w:tcW w:w="1961" w:type="dxa"/>
            <w:tcBorders>
              <w:bottom w:val="single" w:sz="4" w:space="0" w:color="auto"/>
            </w:tcBorders>
          </w:tcPr>
          <w:p w:rsidR="004A50E3" w:rsidRPr="000D3348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A50E3" w:rsidRPr="000D3348" w:rsidRDefault="004A50E3" w:rsidP="004A50E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А.И. Тоскин</w:t>
            </w:r>
          </w:p>
        </w:tc>
      </w:tr>
      <w:tr w:rsidR="004A50E3" w:rsidTr="004A50E3">
        <w:tc>
          <w:tcPr>
            <w:tcW w:w="1961" w:type="dxa"/>
            <w:tcBorders>
              <w:top w:val="single" w:sz="4" w:space="0" w:color="auto"/>
            </w:tcBorders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4A50E3" w:rsidRP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4A50E3" w:rsidRPr="004A50E3" w:rsidRDefault="004A50E3" w:rsidP="004A50E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4A50E3" w:rsidTr="004A50E3">
        <w:trPr>
          <w:trHeight w:val="567"/>
        </w:trPr>
        <w:tc>
          <w:tcPr>
            <w:tcW w:w="4395" w:type="dxa"/>
            <w:gridSpan w:val="3"/>
          </w:tcPr>
          <w:p w:rsidR="004A50E3" w:rsidRDefault="004A50E3" w:rsidP="004A50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0E3" w:rsidRPr="000D3348" w:rsidRDefault="004A50E3" w:rsidP="000C55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</w:t>
            </w:r>
            <w:r w:rsidR="000C552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_____ 20</w:t>
            </w:r>
            <w:r w:rsidR="000C552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51B25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51B25" w:rsidRPr="005E417D" w:rsidRDefault="00751B25" w:rsidP="004A50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4A50E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366ABF" w:rsidRPr="00366ABF" w:rsidRDefault="00130409" w:rsidP="004A50E3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108A3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0C5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108A3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C5525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1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B108A3">
        <w:rPr>
          <w:rFonts w:ascii="Times New Roman" w:hAnsi="Times New Roman" w:cs="Times New Roman"/>
          <w:sz w:val="28"/>
          <w:szCs w:val="28"/>
        </w:rPr>
        <w:t xml:space="preserve"> №</w:t>
      </w:r>
      <w:r w:rsidR="000C5525">
        <w:rPr>
          <w:rFonts w:ascii="Times New Roman" w:hAnsi="Times New Roman" w:cs="Times New Roman"/>
          <w:sz w:val="28"/>
          <w:szCs w:val="28"/>
        </w:rPr>
        <w:t xml:space="preserve"> </w:t>
      </w:r>
      <w:r w:rsidR="00B108A3">
        <w:rPr>
          <w:rFonts w:ascii="Times New Roman" w:hAnsi="Times New Roman" w:cs="Times New Roman"/>
          <w:sz w:val="28"/>
          <w:szCs w:val="28"/>
        </w:rPr>
        <w:t>2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</w:t>
      </w:r>
      <w:r w:rsidR="000C5525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D52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11-3-3-094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>
        <w:rPr>
          <w:rFonts w:ascii="Times New Roman" w:hAnsi="Times New Roman" w:cs="Times New Roman"/>
          <w:sz w:val="28"/>
          <w:szCs w:val="28"/>
        </w:rPr>
        <w:t>мероприятий налогового контроля, выездных налоговых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366A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676FF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5525">
        <w:rPr>
          <w:rFonts w:ascii="Times New Roman" w:hAnsi="Times New Roman" w:cs="Times New Roman"/>
          <w:sz w:val="28"/>
          <w:szCs w:val="28"/>
        </w:rPr>
        <w:t>начальником</w:t>
      </w:r>
      <w:r w:rsidR="00457D32" w:rsidRPr="00457D32">
        <w:rPr>
          <w:rFonts w:ascii="Times New Roman" w:hAnsi="Times New Roman" w:cs="Times New Roman"/>
          <w:sz w:val="28"/>
          <w:szCs w:val="28"/>
        </w:rPr>
        <w:t xml:space="preserve"> </w:t>
      </w:r>
      <w:r w:rsidR="000C5525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F676FF" w:rsidRPr="00F676FF">
        <w:rPr>
          <w:rFonts w:ascii="Times New Roman" w:hAnsi="Times New Roman" w:cs="Times New Roman"/>
          <w:sz w:val="28"/>
          <w:szCs w:val="28"/>
        </w:rPr>
        <w:t>.</w:t>
      </w:r>
    </w:p>
    <w:p w:rsidR="000C7BC7" w:rsidRPr="00B93661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2E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C7BC7">
        <w:rPr>
          <w:rFonts w:ascii="Times New Roman" w:hAnsi="Times New Roman" w:cs="Times New Roman"/>
          <w:sz w:val="28"/>
          <w:szCs w:val="28"/>
        </w:rPr>
        <w:lastRenderedPageBreak/>
        <w:t xml:space="preserve">подчиняется </w:t>
      </w:r>
      <w:r w:rsidR="00DB5E9A" w:rsidRPr="000C7BC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>
        <w:rPr>
          <w:rFonts w:ascii="Times New Roman" w:hAnsi="Times New Roman" w:cs="Times New Roman"/>
          <w:sz w:val="28"/>
          <w:szCs w:val="28"/>
        </w:rPr>
        <w:t>.</w:t>
      </w:r>
    </w:p>
    <w:p w:rsidR="00F676F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D3348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4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D3348">
        <w:rPr>
          <w:rFonts w:ascii="Times New Roman" w:hAnsi="Times New Roman" w:cs="Times New Roman"/>
          <w:b/>
          <w:sz w:val="28"/>
          <w:szCs w:val="28"/>
        </w:rPr>
        <w:t> </w:t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D334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0D3348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D3348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6.1.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0C5525" w:rsidRPr="000C5525">
        <w:rPr>
          <w:rFonts w:ascii="Times New Roman" w:eastAsia="Calibri" w:hAnsi="Times New Roman" w:cs="Times New Roman"/>
          <w:sz w:val="28"/>
          <w:szCs w:val="28"/>
        </w:rPr>
        <w:t xml:space="preserve">Наличие высшего образования по специальности, направления подготовки </w:t>
      </w:r>
      <w:proofErr w:type="spellStart"/>
      <w:r w:rsidR="000C5525" w:rsidRPr="000C5525">
        <w:rPr>
          <w:rFonts w:ascii="Times New Roman" w:eastAsia="Calibri" w:hAnsi="Times New Roman" w:cs="Times New Roman"/>
          <w:sz w:val="28"/>
          <w:szCs w:val="28"/>
        </w:rPr>
        <w:t>укрупленных</w:t>
      </w:r>
      <w:proofErr w:type="spellEnd"/>
      <w:r w:rsidR="000C5525" w:rsidRPr="000C5525">
        <w:rPr>
          <w:rFonts w:ascii="Times New Roman" w:eastAsia="Calibri" w:hAnsi="Times New Roman" w:cs="Times New Roman"/>
          <w:sz w:val="28"/>
          <w:szCs w:val="28"/>
        </w:rPr>
        <w:t xml:space="preserve"> групп специальностей, направлений подготовки: </w:t>
      </w:r>
      <w:proofErr w:type="gramStart"/>
      <w:r w:rsidR="000C5525" w:rsidRPr="000C5525">
        <w:rPr>
          <w:rFonts w:ascii="Times New Roman" w:eastAsia="Calibri" w:hAnsi="Times New Roman" w:cs="Times New Roman"/>
          <w:sz w:val="28"/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="000C5525"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0C5525" w:rsidRPr="000C5525">
        <w:rPr>
          <w:rFonts w:ascii="Times New Roman" w:eastAsia="Calibri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0D334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0D3348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3348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0D334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D3348">
        <w:rPr>
          <w:rFonts w:ascii="Times New Roman" w:hAnsi="Times New Roman" w:cs="Times New Roman"/>
          <w:sz w:val="28"/>
          <w:szCs w:val="28"/>
        </w:rPr>
        <w:t>.</w:t>
      </w:r>
    </w:p>
    <w:p w:rsidR="00FC13F4" w:rsidRPr="000D3348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334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0D3348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D334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D3348">
        <w:rPr>
          <w:rFonts w:ascii="Times New Roman" w:hAnsi="Times New Roman" w:cs="Times New Roman"/>
          <w:sz w:val="28"/>
          <w:szCs w:val="28"/>
        </w:rPr>
        <w:t>:</w:t>
      </w:r>
    </w:p>
    <w:p w:rsidR="00861063" w:rsidRPr="000D3348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6.4.1.</w:t>
      </w:r>
      <w:r w:rsidR="0071560A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Гражданский кодекс Российской Федерации;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Уголовный кодекс Российской Федерации (в части уголовной ответственности за совершение налоговых преступлений);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Федеральный закон от 22 декабря 2004 г. N 125-ФЗ </w:t>
      </w:r>
      <w:r w:rsidR="00904D04">
        <w:rPr>
          <w:rFonts w:ascii="Times New Roman" w:eastAsia="Calibri" w:hAnsi="Times New Roman" w:cs="Times New Roman"/>
          <w:spacing w:val="-2"/>
          <w:sz w:val="28"/>
          <w:szCs w:val="28"/>
        </w:rPr>
        <w:t>«</w:t>
      </w: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>Об архивном деле в Российской Федерации</w:t>
      </w:r>
      <w:r w:rsidR="00904D04">
        <w:rPr>
          <w:rFonts w:ascii="Times New Roman" w:eastAsia="Calibri" w:hAnsi="Times New Roman" w:cs="Times New Roman"/>
          <w:spacing w:val="-2"/>
          <w:sz w:val="28"/>
          <w:szCs w:val="28"/>
        </w:rPr>
        <w:t>»</w:t>
      </w: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>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04D04">
        <w:rPr>
          <w:rFonts w:ascii="Times New Roman" w:eastAsia="Calibri" w:hAnsi="Times New Roman" w:cs="Times New Roman"/>
          <w:sz w:val="28"/>
          <w:szCs w:val="28"/>
        </w:rPr>
        <w:t>алоговых деклараций (расчетов)»;</w:t>
      </w:r>
      <w:proofErr w:type="gramEnd"/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</w:t>
      </w:r>
      <w:r w:rsidR="00904D04">
        <w:rPr>
          <w:rFonts w:ascii="Times New Roman" w:eastAsia="Calibri" w:hAnsi="Times New Roman" w:cs="Times New Roman"/>
          <w:sz w:val="28"/>
          <w:szCs w:val="28"/>
        </w:rPr>
        <w:lastRenderedPageBreak/>
        <w:t>проверке»;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904D04">
        <w:rPr>
          <w:rFonts w:ascii="Times New Roman" w:eastAsia="Calibri" w:hAnsi="Times New Roman" w:cs="Times New Roman"/>
          <w:sz w:val="28"/>
          <w:szCs w:val="28"/>
        </w:rPr>
        <w:t xml:space="preserve"> стоимость в электронной форме»;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, требований к </w:t>
      </w: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13 декабря 2006 г. N САЭ-3-06/860@ </w:t>
      </w:r>
      <w:r w:rsidR="00C46BD2">
        <w:rPr>
          <w:rFonts w:ascii="Times New Roman" w:eastAsia="Calibri" w:hAnsi="Times New Roman" w:cs="Times New Roman"/>
          <w:sz w:val="28"/>
          <w:szCs w:val="28"/>
        </w:rPr>
        <w:t>«</w:t>
      </w:r>
      <w:r w:rsidRPr="000C5525">
        <w:rPr>
          <w:rFonts w:ascii="Times New Roman" w:eastAsia="Calibri" w:hAnsi="Times New Roman" w:cs="Times New Roman"/>
          <w:sz w:val="28"/>
          <w:szCs w:val="28"/>
        </w:rPr>
        <w:t>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</w:t>
      </w:r>
      <w:r w:rsidR="00C46BD2">
        <w:rPr>
          <w:rFonts w:ascii="Times New Roman" w:eastAsia="Calibri" w:hAnsi="Times New Roman" w:cs="Times New Roman"/>
          <w:sz w:val="28"/>
          <w:szCs w:val="28"/>
        </w:rPr>
        <w:t>»</w:t>
      </w:r>
      <w:r w:rsidRPr="000C5525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</w:t>
      </w:r>
      <w:r w:rsidR="00C46BD2">
        <w:rPr>
          <w:rFonts w:ascii="Times New Roman" w:eastAsia="Calibri" w:hAnsi="Times New Roman" w:cs="Times New Roman"/>
          <w:sz w:val="28"/>
          <w:szCs w:val="28"/>
        </w:rPr>
        <w:t>«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О проведении пилотного проекта программного обеспечения, реализующего функции задачи </w:t>
      </w:r>
      <w:r w:rsidR="00C46BD2">
        <w:rPr>
          <w:rFonts w:ascii="Times New Roman" w:eastAsia="Calibri" w:hAnsi="Times New Roman" w:cs="Times New Roman"/>
          <w:sz w:val="28"/>
          <w:szCs w:val="28"/>
        </w:rPr>
        <w:t>«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Автоматизированная система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возмещением НДС</w:t>
      </w:r>
      <w:r w:rsidR="00C46BD2">
        <w:rPr>
          <w:rFonts w:ascii="Times New Roman" w:eastAsia="Calibri" w:hAnsi="Times New Roman" w:cs="Times New Roman"/>
          <w:sz w:val="28"/>
          <w:szCs w:val="28"/>
        </w:rPr>
        <w:t>»</w:t>
      </w:r>
      <w:r w:rsidRPr="000C55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6.4.2. Иные профессиональные знания: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основы налогообложения;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основы финансовых и кредитных отношений;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общие положения о налоговом контроле;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принци</w:t>
      </w:r>
      <w:r w:rsidR="00904D04">
        <w:rPr>
          <w:rFonts w:ascii="Times New Roman" w:eastAsia="Calibri" w:hAnsi="Times New Roman" w:cs="Times New Roman"/>
          <w:sz w:val="28"/>
          <w:szCs w:val="28"/>
        </w:rPr>
        <w:t>пы налогового администрирования;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</w:t>
      </w:r>
      <w:r w:rsidR="00904D04">
        <w:rPr>
          <w:rFonts w:ascii="Times New Roman" w:eastAsia="Calibri" w:hAnsi="Times New Roman" w:cs="Times New Roman"/>
          <w:sz w:val="28"/>
          <w:szCs w:val="28"/>
        </w:rPr>
        <w:t>ядок определения налоговой базы;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понятие «налоговый контроль»;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порядок и сроки рассмотрения материалов налоговой проверки;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  <w:r w:rsidRPr="000C5525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>- норм делового общения;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основ делопроизводства;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проверок;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перечня мероприятий налогового контроля при проведении выездных налоговых проверок;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понятий взаимозависимые и подконтрольные лица;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требования к составлению акта проверки;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управления.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расчетно-экономическая деятельность в сфере </w:t>
      </w:r>
      <w:r w:rsidR="002E644A">
        <w:rPr>
          <w:rFonts w:ascii="Times New Roman" w:eastAsia="Calibri" w:hAnsi="Times New Roman" w:cs="Times New Roman"/>
          <w:sz w:val="28"/>
          <w:szCs w:val="28"/>
        </w:rPr>
        <w:t>налога на добавленную стоимость;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проведение плановых и внеплановых документарных проверок (обследований), выездных проверок; 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</w:t>
      </w:r>
      <w:r w:rsidR="002E644A">
        <w:rPr>
          <w:rFonts w:ascii="Times New Roman" w:eastAsia="Calibri" w:hAnsi="Times New Roman" w:cs="Times New Roman"/>
          <w:sz w:val="28"/>
          <w:szCs w:val="28"/>
        </w:rPr>
        <w:t>льных документов;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2E644A">
        <w:rPr>
          <w:rFonts w:ascii="Times New Roman" w:eastAsia="Calibri" w:hAnsi="Times New Roman" w:cs="Times New Roman"/>
          <w:sz w:val="28"/>
          <w:szCs w:val="28"/>
        </w:rPr>
        <w:t>ыми таблицами, с базами данных;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подготовка деловой кор</w:t>
      </w:r>
      <w:r w:rsidR="002E644A">
        <w:rPr>
          <w:rFonts w:ascii="Times New Roman" w:eastAsia="Calibri" w:hAnsi="Times New Roman" w:cs="Times New Roman"/>
          <w:sz w:val="28"/>
          <w:szCs w:val="28"/>
        </w:rPr>
        <w:t>респонденции и актов управления;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</w:t>
      </w:r>
      <w:r w:rsidR="002E644A">
        <w:rPr>
          <w:rFonts w:ascii="Times New Roman" w:eastAsia="Calibri" w:hAnsi="Times New Roman" w:cs="Times New Roman"/>
          <w:sz w:val="28"/>
          <w:szCs w:val="28"/>
        </w:rPr>
        <w:t>венного документооборота;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C5525">
        <w:rPr>
          <w:rFonts w:ascii="Times New Roman" w:eastAsia="Calibri" w:hAnsi="Times New Roman" w:cs="Times New Roman"/>
          <w:sz w:val="28"/>
          <w:szCs w:val="28"/>
        </w:rPr>
        <w:t>ПК</w:t>
      </w: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C5525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>ПИК</w:t>
      </w: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C5525">
        <w:rPr>
          <w:rFonts w:ascii="Times New Roman" w:eastAsia="Calibri" w:hAnsi="Times New Roman" w:cs="Times New Roman"/>
          <w:sz w:val="28"/>
          <w:szCs w:val="28"/>
        </w:rPr>
        <w:t>НДС</w:t>
      </w: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C5525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C5525" w:rsidRPr="000C5525" w:rsidRDefault="000C5525" w:rsidP="000C5525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Информационного ресурса </w:t>
      </w:r>
      <w:proofErr w:type="spellStart"/>
      <w:r w:rsidRPr="000C5525">
        <w:rPr>
          <w:rFonts w:ascii="Times New Roman" w:eastAsia="Calibri" w:hAnsi="Times New Roman" w:cs="Times New Roman"/>
          <w:sz w:val="28"/>
          <w:szCs w:val="28"/>
        </w:rPr>
        <w:t>Контур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.Ф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>окс</w:t>
      </w:r>
      <w:proofErr w:type="spellEnd"/>
      <w:r w:rsidRPr="000C55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09BA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7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7B0EB1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3348">
        <w:rPr>
          <w:rFonts w:ascii="Times New Roman" w:hAnsi="Times New Roman" w:cs="Times New Roman"/>
          <w:sz w:val="28"/>
          <w:szCs w:val="28"/>
        </w:rPr>
        <w:t>.07.</w:t>
      </w:r>
      <w:r w:rsidR="003B7A81" w:rsidRPr="000D3348">
        <w:rPr>
          <w:rFonts w:ascii="Times New Roman" w:hAnsi="Times New Roman" w:cs="Times New Roman"/>
          <w:sz w:val="28"/>
          <w:szCs w:val="28"/>
        </w:rPr>
        <w:t>2004 №</w:t>
      </w:r>
      <w:r w:rsidR="003314B0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>79-ФЗ</w:t>
      </w:r>
      <w:r w:rsidR="00443116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D334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8. </w:t>
      </w:r>
      <w:r w:rsidR="009D5A89" w:rsidRPr="000D33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0D3348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B108A3">
        <w:rPr>
          <w:rFonts w:ascii="Times New Roman" w:hAnsi="Times New Roman" w:cs="Times New Roman"/>
          <w:sz w:val="28"/>
          <w:szCs w:val="28"/>
        </w:rPr>
        <w:t xml:space="preserve"> №2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проводить анализ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</w:t>
      </w: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>сопоставления показателей представленной отчётности и косвенной информации из внутренних и внешних источников;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проводить выездные проверки по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контролю за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осуществлять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отдела, налоговой отчётности по налогу на добавленную стоимость  юридических лиц, за его исчислением и уплатой;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исполнять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сохранять государственное имущество, в том числе предоставленное ему для исполнения должностных обязанностей;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- 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соблюдать Служебный распорядок и государственную дисциплину при выполнении должностных обязанностей;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вести в установленном порядке делопроизводство и обеспечивать сохранность номенклатурных дел;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изучать комплект документации к системе ЭОД, АИС, программное обеспечение ЭОД, АИС;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строго  соблюдать   положения,   изложенные  в  федеральном  законе  от 25.12.2008 года №  273-ФЗ «О противодействии коррупции»;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являться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вручать  налогоплательщику Решение о проведении выездной проверки;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подготавливать и вручать налогоплательщику требование о представлении документов;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 выездную проверку в соответствии с перечнем вопросов, подлежащих рассмотрению;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исполнять   задание на проверку в установленные сроки;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>- 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налоговых деклараций и иных документов, служащих основанием для исчисления и уплаты налогов и сборов; 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отбирать налогоплательщиков для включения в план выездных налоговых проверок; 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мероприятия по выявлению схем уклонения от налогообложения, для выработки предложений по их предотвращению;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проводить мероприятия налогового контроля в рамках тематических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осуществлять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поиск предполагаемых «выгодоприобретателей»;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инициирует проведение мероприятий оперативного контроля;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мероприятия налогового контроля в рамках выездных налоговых проверок налогоплательщиков-выгодоприобретателей;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осуществлять 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взаимодействовать со структурными подразделениями территориального налогового органа;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от налогообложения;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обеспечивать актуализацию информационных ресурсов территориального </w:t>
      </w: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>налогового органа в рамках установленной сферы деятельности;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участвовать в проведении технической учебы в отделе;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участвовать в работе комиссий, совещаний, заседаний, семинарах по вопросам, входящим в компетенцию отдела;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организовывать рассмотрение писем организаций и граждан, ведение приема граждан по вопросам, отнесенным к компетенции отдела;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подписывать служебную документацию в пределах своей компетенции;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принимать участие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в работе по взаимодействию с правоохранительными органами при выполнении мероприятий контроля за соблюдением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налогового законодательства;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 исполнять распоряжения Начальника Межрайонной ИФНС России № 1 по Самарской области, его заместителей, начальника отдела;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участвовать в подготовке и формировании установленной отчетности по предмету деятельности отдела;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соблюдать налоговую тайну;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не разглашать сведения, содержащиеся в документах с грифом «ДСП»;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обеспечивать сохранность и бережное отношение к имуществу  Межрайонной ИФНС России № 1 по Самарской области;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- осуществлять работу с персональными данными налогоплательщиков; 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исполнять  обязанности временно отсутствующего работника (по распоряжению начальника отдела);</w:t>
      </w:r>
    </w:p>
    <w:p w:rsidR="000C5525" w:rsidRPr="000C5525" w:rsidRDefault="000C5525" w:rsidP="000C5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осуществлять  иные функции, предусмотренные законодательством Российской Федерации и иными нормативными правовыми актами.</w:t>
      </w: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0C5525" w:rsidRPr="000C5525" w:rsidSect="00057636">
          <w:headerReference w:type="default" r:id="rId9"/>
          <w:type w:val="continuous"/>
          <w:pgSz w:w="11906" w:h="16838"/>
          <w:pgMar w:top="1134" w:right="567" w:bottom="1134" w:left="1134" w:header="397" w:footer="397" w:gutter="0"/>
          <w:cols w:space="708"/>
          <w:titlePg/>
          <w:docGrid w:linePitch="360"/>
        </w:sectPr>
      </w:pPr>
    </w:p>
    <w:p w:rsidR="000C5525" w:rsidRPr="000C5525" w:rsidRDefault="000C5525" w:rsidP="000C55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="00D06B26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</w:t>
      </w:r>
      <w:r w:rsidRPr="000C5525">
        <w:rPr>
          <w:rFonts w:ascii="Times New Roman" w:eastAsia="Calibri" w:hAnsi="Times New Roman" w:cs="Times New Roman"/>
          <w:sz w:val="28"/>
          <w:szCs w:val="28"/>
        </w:rPr>
        <w:t xml:space="preserve"> имеет право: 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работать с документами с грифом «для служебного пользования»;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t>- получать в установленном порядке информацию и материалы, необходимые для  исполнения должностных обязанностей;</w:t>
      </w:r>
    </w:p>
    <w:p w:rsidR="000C5525" w:rsidRPr="000C5525" w:rsidRDefault="000C5525" w:rsidP="000C552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5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0C5525">
        <w:rPr>
          <w:rFonts w:ascii="Times New Roman" w:eastAsia="Calibri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C5525">
        <w:rPr>
          <w:rFonts w:ascii="Times New Roman" w:eastAsia="Calibri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 в установленном порядке от структурных подразделений инспекции  необходимые материалы;</w:t>
      </w: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C5525" w:rsidRPr="000C5525" w:rsidRDefault="000C5525" w:rsidP="000C5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права, предусмотренные положением об инспекции, иными нормативными актами.</w:t>
      </w:r>
    </w:p>
    <w:p w:rsidR="00687122" w:rsidRPr="0055246A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10</w:t>
      </w:r>
      <w:r w:rsidR="003B7A81" w:rsidRPr="0005763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52223" w:rsidRPr="0005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0576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576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</w:t>
      </w:r>
      <w:r w:rsidR="00F03E6B" w:rsidRPr="000D3348">
        <w:rPr>
          <w:rFonts w:ascii="Times New Roman" w:hAnsi="Times New Roman" w:cs="Times New Roman"/>
          <w:sz w:val="28"/>
          <w:szCs w:val="28"/>
        </w:rPr>
        <w:t>жбе, утвержденным постановлением Правительства Российской Федерации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0D3348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0D3348">
        <w:rPr>
          <w:rFonts w:ascii="Times New Roman" w:hAnsi="Times New Roman" w:cs="Times New Roman"/>
          <w:sz w:val="28"/>
          <w:szCs w:val="28"/>
        </w:rPr>
        <w:t>2004</w:t>
      </w:r>
      <w:r w:rsidR="00F03E6B" w:rsidRPr="000D334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D33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D3348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D3348">
        <w:rPr>
          <w:rFonts w:ascii="Times New Roman" w:hAnsi="Times New Roman" w:cs="Times New Roman"/>
          <w:sz w:val="28"/>
          <w:szCs w:val="28"/>
        </w:rPr>
        <w:t>,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0C5525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B108A3">
        <w:rPr>
          <w:rFonts w:ascii="Times New Roman" w:hAnsi="Times New Roman" w:cs="Times New Roman"/>
          <w:sz w:val="28"/>
          <w:szCs w:val="28"/>
        </w:rPr>
        <w:t xml:space="preserve"> №2</w:t>
      </w:r>
      <w:r w:rsidR="00687122" w:rsidRPr="000D3348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</w:t>
      </w:r>
      <w:r w:rsidR="00687122" w:rsidRPr="0055246A">
        <w:rPr>
          <w:rFonts w:ascii="Times New Roman" w:hAnsi="Times New Roman" w:cs="Times New Roman"/>
          <w:sz w:val="28"/>
          <w:szCs w:val="28"/>
        </w:rPr>
        <w:t>.</w:t>
      </w:r>
    </w:p>
    <w:p w:rsidR="00687122" w:rsidRPr="00D878BE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5222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того, </w:t>
      </w:r>
      <w:r w:rsidR="00B5222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87122" w:rsidRPr="00D878BE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0D334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0D334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lastRenderedPageBreak/>
        <w:t>за несоблюдение Служебного распорядка инспекции;</w:t>
      </w:r>
    </w:p>
    <w:p w:rsidR="00687122" w:rsidRPr="000D3348" w:rsidRDefault="00687122" w:rsidP="00233F96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</w:t>
      </w:r>
      <w:r w:rsidR="00C46BD2">
        <w:rPr>
          <w:rFonts w:ascii="Times New Roman" w:hAnsi="Times New Roman" w:cs="Times New Roman"/>
          <w:sz w:val="28"/>
          <w:szCs w:val="28"/>
        </w:rPr>
        <w:t>;</w:t>
      </w:r>
    </w:p>
    <w:p w:rsid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</w:t>
      </w:r>
      <w:r w:rsidR="00C46BD2">
        <w:rPr>
          <w:rFonts w:ascii="Times New Roman" w:hAnsi="Times New Roman" w:cs="Times New Roman"/>
          <w:sz w:val="28"/>
          <w:szCs w:val="28"/>
        </w:rPr>
        <w:t>;</w:t>
      </w:r>
    </w:p>
    <w:p w:rsidR="003B7A81" w:rsidRDefault="007A7062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F57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9E3F57" w:rsidP="00233F9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2E644A" w:rsidRDefault="002E644A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E644A" w:rsidSect="00057636">
          <w:headerReference w:type="default" r:id="rId10"/>
          <w:type w:val="continuous"/>
          <w:pgSz w:w="11906" w:h="16838"/>
          <w:pgMar w:top="1134" w:right="567" w:bottom="1134" w:left="1134" w:header="397" w:footer="397" w:gutter="0"/>
          <w:cols w:space="708"/>
          <w:titlePg/>
          <w:docGrid w:linePitch="360"/>
        </w:sectPr>
      </w:pP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A03CE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44A" w:rsidRDefault="002E644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644A" w:rsidSect="002E644A">
          <w:pgSz w:w="11906" w:h="16838"/>
          <w:pgMar w:top="1134" w:right="567" w:bottom="1134" w:left="1134" w:header="397" w:footer="397" w:gutter="0"/>
          <w:cols w:space="708"/>
          <w:titlePg/>
          <w:docGrid w:linePitch="360"/>
        </w:sect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главн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2E644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96" w:rsidRPr="00233F96" w:rsidRDefault="00233F96" w:rsidP="00233F96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F96">
        <w:rPr>
          <w:rFonts w:ascii="Times New Roman" w:eastAsia="Calibri" w:hAnsi="Times New Roman" w:cs="Times New Roman"/>
          <w:sz w:val="28"/>
          <w:szCs w:val="28"/>
        </w:rPr>
        <w:t>И. о. начальника</w:t>
      </w:r>
    </w:p>
    <w:p w:rsidR="00233F96" w:rsidRPr="00233F96" w:rsidRDefault="00233F96" w:rsidP="00233F96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F96">
        <w:rPr>
          <w:rFonts w:ascii="Times New Roman" w:eastAsia="Calibri" w:hAnsi="Times New Roman" w:cs="Times New Roman"/>
          <w:sz w:val="28"/>
          <w:szCs w:val="28"/>
        </w:rPr>
        <w:t>контрольно-аналитического отдела</w:t>
      </w:r>
      <w:r w:rsidRPr="00233F96">
        <w:rPr>
          <w:rFonts w:ascii="Times New Roman" w:eastAsia="Calibri" w:hAnsi="Times New Roman" w:cs="Times New Roman"/>
          <w:sz w:val="28"/>
          <w:szCs w:val="28"/>
        </w:rPr>
        <w:tab/>
        <w:t xml:space="preserve"> № 2</w:t>
      </w:r>
      <w:r w:rsidRPr="00233F96">
        <w:rPr>
          <w:rFonts w:ascii="Times New Roman" w:eastAsia="Calibri" w:hAnsi="Times New Roman" w:cs="Times New Roman"/>
          <w:sz w:val="28"/>
          <w:szCs w:val="28"/>
        </w:rPr>
        <w:tab/>
      </w:r>
      <w:r w:rsidRPr="00233F9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К.П. Симонов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10"/>
        <w:gridCol w:w="2400"/>
        <w:gridCol w:w="2751"/>
        <w:gridCol w:w="2040"/>
        <w:gridCol w:w="2185"/>
      </w:tblGrid>
      <w:tr w:rsidR="003B7A81" w:rsidRPr="00FD546B" w:rsidTr="00AB7CFE">
        <w:trPr>
          <w:trHeight w:val="240"/>
          <w:jc w:val="center"/>
        </w:trPr>
        <w:tc>
          <w:tcPr>
            <w:tcW w:w="51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</w:tcBorders>
            <w:vAlign w:val="center"/>
          </w:tcPr>
          <w:p w:rsidR="003B7A81" w:rsidRPr="00FD546B" w:rsidRDefault="00AB7CFE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</w:tcBorders>
            <w:vAlign w:val="center"/>
          </w:tcPr>
          <w:p w:rsidR="003B7A81" w:rsidRPr="00FD546B" w:rsidRDefault="00AB7CFE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55F2" w:rsidRPr="00FD546B" w:rsidTr="00AB7CFE">
        <w:trPr>
          <w:trHeight w:val="240"/>
          <w:jc w:val="center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AB7CFE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5F2" w:rsidRPr="00FD546B" w:rsidRDefault="000055F2" w:rsidP="0084555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055F2" w:rsidRPr="003B7A81" w:rsidRDefault="000055F2" w:rsidP="000055F2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0055F2" w:rsidRPr="003B7A81" w:rsidSect="002E644A"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9F6" w:rsidRDefault="00EB49F6" w:rsidP="003B7A81">
      <w:pPr>
        <w:spacing w:after="0" w:line="240" w:lineRule="auto"/>
      </w:pPr>
      <w:r>
        <w:separator/>
      </w:r>
    </w:p>
  </w:endnote>
  <w:endnote w:type="continuationSeparator" w:id="0">
    <w:p w:rsidR="00EB49F6" w:rsidRDefault="00EB49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9F6" w:rsidRDefault="00EB49F6" w:rsidP="003B7A81">
      <w:pPr>
        <w:spacing w:after="0" w:line="240" w:lineRule="auto"/>
      </w:pPr>
      <w:r>
        <w:separator/>
      </w:r>
    </w:p>
  </w:footnote>
  <w:footnote w:type="continuationSeparator" w:id="0">
    <w:p w:rsidR="00EB49F6" w:rsidRDefault="00EB49F6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0C5525" w:rsidRPr="000916AA" w:rsidRDefault="000C5525" w:rsidP="000C552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Pr="000C5525">
        <w:rPr>
          <w:rFonts w:ascii="Times New Roman" w:hAnsi="Times New Roman" w:cs="Times New Roman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0C5525">
        <w:rPr>
          <w:rFonts w:ascii="Times New Roman" w:hAnsi="Times New Roman" w:cs="Times New Roman"/>
        </w:rPr>
        <w:t>Минобрнауки</w:t>
      </w:r>
      <w:proofErr w:type="spellEnd"/>
      <w:r w:rsidRPr="000C5525">
        <w:rPr>
          <w:rFonts w:ascii="Times New Roman" w:hAnsi="Times New Roman" w:cs="Times New Roman"/>
        </w:rPr>
        <w:t xml:space="preserve"> России от 12 сентября 2013 г. № 1061</w:t>
      </w:r>
      <w:r w:rsidRPr="000916AA">
        <w:rPr>
          <w:rFonts w:ascii="Times New Roman" w:hAnsi="Times New Roman" w:cs="Times New Roman"/>
        </w:rPr>
        <w:t>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5085934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5525" w:rsidRPr="00B310A4" w:rsidRDefault="000C552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2EB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5525" w:rsidRPr="00B310A4" w:rsidRDefault="000C552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2EB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5F2"/>
    <w:rsid w:val="0001315F"/>
    <w:rsid w:val="00016846"/>
    <w:rsid w:val="00027871"/>
    <w:rsid w:val="000457F3"/>
    <w:rsid w:val="00057636"/>
    <w:rsid w:val="000916AA"/>
    <w:rsid w:val="00092644"/>
    <w:rsid w:val="000B0869"/>
    <w:rsid w:val="000B4E64"/>
    <w:rsid w:val="000B5048"/>
    <w:rsid w:val="000C04B0"/>
    <w:rsid w:val="000C2E02"/>
    <w:rsid w:val="000C5525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29BF"/>
    <w:rsid w:val="001559CE"/>
    <w:rsid w:val="00162D20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33F96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E644A"/>
    <w:rsid w:val="002F5B24"/>
    <w:rsid w:val="00307907"/>
    <w:rsid w:val="00313753"/>
    <w:rsid w:val="003314B0"/>
    <w:rsid w:val="00340885"/>
    <w:rsid w:val="00353DCE"/>
    <w:rsid w:val="00366ABF"/>
    <w:rsid w:val="0038444D"/>
    <w:rsid w:val="003A43AB"/>
    <w:rsid w:val="003B7A81"/>
    <w:rsid w:val="003C4B94"/>
    <w:rsid w:val="003C5D38"/>
    <w:rsid w:val="00404AE7"/>
    <w:rsid w:val="00410C11"/>
    <w:rsid w:val="00443116"/>
    <w:rsid w:val="0044318B"/>
    <w:rsid w:val="004517BA"/>
    <w:rsid w:val="00457D32"/>
    <w:rsid w:val="00471815"/>
    <w:rsid w:val="004731F2"/>
    <w:rsid w:val="004776BC"/>
    <w:rsid w:val="00483765"/>
    <w:rsid w:val="0049073B"/>
    <w:rsid w:val="00493417"/>
    <w:rsid w:val="00497CF7"/>
    <w:rsid w:val="004A3010"/>
    <w:rsid w:val="004A50E3"/>
    <w:rsid w:val="004B7353"/>
    <w:rsid w:val="004C69B9"/>
    <w:rsid w:val="004D01F6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95905"/>
    <w:rsid w:val="005C0179"/>
    <w:rsid w:val="005D1E6A"/>
    <w:rsid w:val="005D7ABC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0BD3"/>
    <w:rsid w:val="006C2946"/>
    <w:rsid w:val="006D1DF5"/>
    <w:rsid w:val="006D5289"/>
    <w:rsid w:val="006E2C92"/>
    <w:rsid w:val="006E6747"/>
    <w:rsid w:val="006F140C"/>
    <w:rsid w:val="00700DFF"/>
    <w:rsid w:val="007023F4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4D04"/>
    <w:rsid w:val="00905617"/>
    <w:rsid w:val="00912E9A"/>
    <w:rsid w:val="00926516"/>
    <w:rsid w:val="009318C3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45C75"/>
    <w:rsid w:val="00A524EE"/>
    <w:rsid w:val="00A537B6"/>
    <w:rsid w:val="00A972AD"/>
    <w:rsid w:val="00A9760D"/>
    <w:rsid w:val="00AB7CFE"/>
    <w:rsid w:val="00AE00D3"/>
    <w:rsid w:val="00AE5462"/>
    <w:rsid w:val="00AF09BA"/>
    <w:rsid w:val="00AF15A6"/>
    <w:rsid w:val="00AF4BFF"/>
    <w:rsid w:val="00AF55C8"/>
    <w:rsid w:val="00B00C29"/>
    <w:rsid w:val="00B01ED0"/>
    <w:rsid w:val="00B108A3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E3CCD"/>
    <w:rsid w:val="00BE52D9"/>
    <w:rsid w:val="00BE7FC2"/>
    <w:rsid w:val="00BF7391"/>
    <w:rsid w:val="00C158E5"/>
    <w:rsid w:val="00C20C8F"/>
    <w:rsid w:val="00C22EB7"/>
    <w:rsid w:val="00C23B14"/>
    <w:rsid w:val="00C25C53"/>
    <w:rsid w:val="00C31D99"/>
    <w:rsid w:val="00C46BD2"/>
    <w:rsid w:val="00C644BA"/>
    <w:rsid w:val="00C73A81"/>
    <w:rsid w:val="00C8044D"/>
    <w:rsid w:val="00CA730A"/>
    <w:rsid w:val="00CA7EC2"/>
    <w:rsid w:val="00CC56D9"/>
    <w:rsid w:val="00CD004D"/>
    <w:rsid w:val="00CD1050"/>
    <w:rsid w:val="00CE5967"/>
    <w:rsid w:val="00CF7BC8"/>
    <w:rsid w:val="00D00C06"/>
    <w:rsid w:val="00D06B2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E118E7"/>
    <w:rsid w:val="00E333D6"/>
    <w:rsid w:val="00E36DF6"/>
    <w:rsid w:val="00E5383C"/>
    <w:rsid w:val="00E6275C"/>
    <w:rsid w:val="00E65531"/>
    <w:rsid w:val="00E67578"/>
    <w:rsid w:val="00E711C3"/>
    <w:rsid w:val="00E95328"/>
    <w:rsid w:val="00E96882"/>
    <w:rsid w:val="00EA1929"/>
    <w:rsid w:val="00EA4E59"/>
    <w:rsid w:val="00EA60E2"/>
    <w:rsid w:val="00EB49F6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ACE68-1899-401D-BE74-53208EFF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5306</Words>
  <Characters>30246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Бабкова Юлия Валерьевна</cp:lastModifiedBy>
  <cp:revision>7</cp:revision>
  <cp:lastPrinted>2018-09-17T09:47:00Z</cp:lastPrinted>
  <dcterms:created xsi:type="dcterms:W3CDTF">2019-04-23T05:35:00Z</dcterms:created>
  <dcterms:modified xsi:type="dcterms:W3CDTF">2019-05-13T18:10:00Z</dcterms:modified>
</cp:coreProperties>
</file>